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C348E" w:rsidP="005C348E" w:rsidRDefault="005C348E" w14:paraId="53692A71" w14:textId="767F3E1A">
      <w:pPr>
        <w:spacing w:after="163"/>
        <w:ind w:left="720" w:right="2171" w:firstLine="720"/>
        <w:rPr>
          <w:rFonts w:eastAsia="Arial" w:asciiTheme="minorHAnsi" w:hAnsiTheme="min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7E60B6" wp14:editId="098FCD31">
            <wp:simplePos x="0" y="0"/>
            <wp:positionH relativeFrom="column">
              <wp:posOffset>433415</wp:posOffset>
            </wp:positionH>
            <wp:positionV relativeFrom="paragraph">
              <wp:posOffset>279</wp:posOffset>
            </wp:positionV>
            <wp:extent cx="1112520" cy="1444625"/>
            <wp:effectExtent l="0" t="0" r="0" b="3175"/>
            <wp:wrapSquare wrapText="bothSides"/>
            <wp:docPr id="1394" name="Picture 1394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 descr="A logo with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48E" w:rsidP="005C348E" w:rsidRDefault="005C348E" w14:paraId="5BBCD689" w14:textId="77777777">
      <w:pPr>
        <w:spacing w:after="163"/>
        <w:ind w:left="720" w:right="2171" w:firstLine="720"/>
        <w:jc w:val="center"/>
        <w:rPr>
          <w:rFonts w:eastAsia="Arial" w:asciiTheme="minorHAnsi" w:hAnsiTheme="minorHAnsi" w:cstheme="minorHAnsi"/>
          <w:b/>
          <w:sz w:val="16"/>
          <w:szCs w:val="16"/>
        </w:rPr>
      </w:pPr>
    </w:p>
    <w:p w:rsidRPr="005C348E" w:rsidR="00781A2F" w:rsidP="005C348E" w:rsidRDefault="006B1592" w14:paraId="22B3A4A3" w14:textId="048E220C">
      <w:pPr>
        <w:spacing w:after="163"/>
        <w:ind w:left="720" w:right="2171" w:firstLine="720"/>
        <w:jc w:val="center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5C348E">
        <w:rPr>
          <w:rFonts w:eastAsia="Arial" w:asciiTheme="minorHAnsi" w:hAnsiTheme="minorHAnsi" w:cstheme="minorHAnsi"/>
          <w:b/>
          <w:color w:val="1F3864" w:themeColor="accent1" w:themeShade="80"/>
          <w:sz w:val="28"/>
          <w:szCs w:val="28"/>
        </w:rPr>
        <w:t>Prince George’s Community College</w:t>
      </w:r>
    </w:p>
    <w:p w:rsidRPr="005C348E" w:rsidR="00781A2F" w:rsidP="5D718CF0" w:rsidRDefault="005C348E" w14:paraId="60BFB7E9" w14:textId="0D40C87F">
      <w:pPr>
        <w:ind w:left="3600"/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</w:pPr>
      <w:r w:rsidRPr="5D718CF0" w:rsidR="005C348E">
        <w:rPr>
          <w:rFonts w:ascii="Calibri" w:hAnsi="Calibri" w:eastAsia="Arial" w:cs="Calibri" w:asciiTheme="minorAscii" w:hAnsiTheme="minorAscii" w:cstheme="minorAscii"/>
          <w:sz w:val="16"/>
          <w:szCs w:val="16"/>
        </w:rPr>
        <w:t xml:space="preserve">          </w:t>
      </w:r>
      <w:r w:rsidRPr="5D718CF0" w:rsidR="006B1592">
        <w:rPr>
          <w:rFonts w:ascii="Calibri" w:hAnsi="Calibri" w:eastAsia="Arial" w:cs="Calibri" w:asciiTheme="minorAscii" w:hAnsiTheme="minorAscii" w:cstheme="minorAscii"/>
          <w:b w:val="1"/>
          <w:bCs w:val="1"/>
          <w:sz w:val="16"/>
          <w:szCs w:val="16"/>
        </w:rPr>
        <w:t>Department of Nursing</w:t>
      </w:r>
    </w:p>
    <w:p w:rsidRPr="005C348E" w:rsidR="00781A2F" w:rsidP="5D718CF0" w:rsidRDefault="005C348E" w14:paraId="35FF566A" w14:textId="2238692A">
      <w:pPr>
        <w:ind w:left="720" w:right="1928" w:firstLine="720"/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</w:pPr>
      <w:r w:rsidRPr="5D718CF0" w:rsidR="005C348E">
        <w:rPr>
          <w:rFonts w:ascii="Calibri" w:hAnsi="Calibri" w:eastAsia="Arial" w:cs="Calibri" w:asciiTheme="minorAscii" w:hAnsiTheme="minorAscii" w:cstheme="minorAscii"/>
          <w:b w:val="1"/>
          <w:bCs w:val="1"/>
          <w:sz w:val="16"/>
          <w:szCs w:val="16"/>
        </w:rPr>
        <w:t xml:space="preserve">                                  </w:t>
      </w:r>
      <w:r w:rsidRPr="5D718CF0" w:rsidR="2371925D">
        <w:rPr>
          <w:rFonts w:ascii="Calibri" w:hAnsi="Calibri" w:eastAsia="Arial" w:cs="Calibri" w:asciiTheme="minorAscii" w:hAnsiTheme="minorAscii" w:cstheme="minorAscii"/>
          <w:b w:val="1"/>
          <w:bCs w:val="1"/>
          <w:sz w:val="16"/>
          <w:szCs w:val="16"/>
        </w:rPr>
        <w:t xml:space="preserve">               </w:t>
      </w:r>
      <w:r w:rsidRPr="5D718CF0" w:rsidR="006B1592">
        <w:rPr>
          <w:rFonts w:ascii="Calibri" w:hAnsi="Calibri" w:eastAsia="Arial" w:cs="Calibri" w:asciiTheme="minorAscii" w:hAnsiTheme="minorAscii" w:cstheme="minorAscii"/>
          <w:b w:val="1"/>
          <w:bCs w:val="1"/>
          <w:sz w:val="16"/>
          <w:szCs w:val="16"/>
        </w:rPr>
        <w:t>NCLEX-RN 1st Time Candidate Pass Rate</w:t>
      </w:r>
    </w:p>
    <w:tbl>
      <w:tblPr>
        <w:tblStyle w:val="TableGrid"/>
        <w:tblW w:w="9440" w:type="dxa"/>
        <w:tblInd w:w="725" w:type="dxa"/>
        <w:tblCellMar>
          <w:top w:w="4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673"/>
        <w:gridCol w:w="960"/>
        <w:gridCol w:w="900"/>
        <w:gridCol w:w="1047"/>
        <w:gridCol w:w="1620"/>
        <w:gridCol w:w="1641"/>
        <w:gridCol w:w="1599"/>
      </w:tblGrid>
      <w:tr w:rsidRPr="00625F7C" w:rsidR="00781A2F" w:rsidTr="007E7677" w14:paraId="220375D9" w14:textId="77777777">
        <w:trPr>
          <w:trHeight w:val="281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781A2F" w14:paraId="1FA2E226" w14:textId="0C0E9547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781A2F" w14:paraId="46CA83C7" w14:textId="268172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622E3711" w14:textId="4F126AB2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Cohort Pass Rates</w:t>
            </w:r>
          </w:p>
        </w:tc>
      </w:tr>
      <w:tr w:rsidRPr="00625F7C" w:rsidR="0072300A" w:rsidTr="007E7677" w14:paraId="3C8D4C7E" w14:textId="77777777">
        <w:trPr>
          <w:trHeight w:val="1082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79CCC42B" w14:textId="10941279">
            <w:pPr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Reporting Time Frame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F8EAA9F" w14:textId="1B955D56">
            <w:pPr>
              <w:ind w:right="5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Total</w:t>
            </w:r>
          </w:p>
          <w:p w:rsidRPr="00625F7C" w:rsidR="00781A2F" w:rsidP="00625F7C" w:rsidRDefault="006B1592" w14:paraId="5F34591F" w14:textId="4C2A7A9E">
            <w:pPr>
              <w:ind w:left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Number</w:t>
            </w:r>
          </w:p>
          <w:p w:rsidRPr="00625F7C" w:rsidR="00781A2F" w:rsidP="00625F7C" w:rsidRDefault="006B1592" w14:paraId="764BDF69" w14:textId="14AED917">
            <w:pPr>
              <w:ind w:right="5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Taking</w:t>
            </w:r>
          </w:p>
          <w:p w:rsidRPr="00625F7C" w:rsidR="00781A2F" w:rsidP="00625F7C" w:rsidRDefault="006B1592" w14:paraId="57C6C796" w14:textId="12CB0B18">
            <w:pPr>
              <w:ind w:right="5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Exam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7FE3BCD9" w14:textId="127552FD">
            <w:pPr>
              <w:ind w:right="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Total</w:t>
            </w:r>
          </w:p>
          <w:p w:rsidRPr="00625F7C" w:rsidR="00781A2F" w:rsidP="00625F7C" w:rsidRDefault="006B1592" w14:paraId="5ED0DE98" w14:textId="39FD81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Number</w:t>
            </w:r>
          </w:p>
          <w:p w:rsidRPr="00625F7C" w:rsidR="00781A2F" w:rsidP="00625F7C" w:rsidRDefault="006B1592" w14:paraId="0DF86089" w14:textId="4D5985C3">
            <w:pPr>
              <w:ind w:left="3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Passing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81A2F" w:rsidP="00625F7C" w:rsidRDefault="006B1592" w14:paraId="0C9C3027" w14:textId="7E6D58A9">
            <w:pPr>
              <w:ind w:righ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Overall</w:t>
            </w:r>
          </w:p>
          <w:p w:rsidRPr="00625F7C" w:rsidR="00781A2F" w:rsidP="00625F7C" w:rsidRDefault="006B1592" w14:paraId="5EF00D7A" w14:textId="43EF4EE5">
            <w:pPr>
              <w:ind w:left="7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Program</w:t>
            </w:r>
          </w:p>
          <w:p w:rsidRPr="00625F7C" w:rsidR="00781A2F" w:rsidP="00625F7C" w:rsidRDefault="006B1592" w14:paraId="3A41DBD6" w14:textId="4EB278A3">
            <w:pPr>
              <w:ind w:left="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Pass Rate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0B9B6468" w14:textId="2FCAF010">
            <w:pPr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Generic RN Pass Rate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63679E14" w14:textId="17687067">
            <w:pPr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LPN-RN Pass Rate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19285D3A" w14:textId="1CACEA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Paramedic-RN Pass Rate</w:t>
            </w:r>
          </w:p>
        </w:tc>
      </w:tr>
      <w:tr w:rsidRPr="00625F7C" w:rsidR="0072300A" w:rsidTr="007E7677" w14:paraId="48EBF1C6" w14:textId="77777777">
        <w:trPr>
          <w:trHeight w:val="1623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13BC501F" w14:textId="309BA4E7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July 1, 2017 – June 30,</w:t>
            </w:r>
            <w:r w:rsidRPr="00625F7C" w:rsidR="00253821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 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A5A80A4" w14:textId="5E1203E3">
            <w:pPr>
              <w:ind w:right="5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D05E314" w14:textId="742C10BA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81A2F" w:rsidP="00625F7C" w:rsidRDefault="006B1592" w14:paraId="25E54564" w14:textId="598A93AC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68.3%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67A3DFF9" w14:textId="3450211A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2017</w:t>
            </w:r>
          </w:p>
          <w:p w:rsidRPr="00625F7C" w:rsidR="00781A2F" w:rsidP="00625F7C" w:rsidRDefault="006B1592" w14:paraId="14D43AB6" w14:textId="0112A057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68.6% (24/35)</w:t>
            </w:r>
          </w:p>
          <w:p w:rsidRPr="00625F7C" w:rsidR="00781A2F" w:rsidP="00625F7C" w:rsidRDefault="006B1592" w14:paraId="2CDD1722" w14:textId="429DDE6E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2017</w:t>
            </w:r>
          </w:p>
          <w:p w:rsidRPr="00625F7C" w:rsidR="00781A2F" w:rsidP="00625F7C" w:rsidRDefault="006B1592" w14:paraId="38CD43FA" w14:textId="3D6AFDF9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72% (36/50)</w:t>
            </w:r>
          </w:p>
          <w:p w:rsidRPr="00625F7C" w:rsidR="00781A2F" w:rsidP="00625F7C" w:rsidRDefault="00781A2F" w14:paraId="35B59261" w14:textId="4C9E20DC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11BD74CC" w14:textId="695F64DF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70.1%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2C367C9E" w14:textId="0BADADC2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2017</w:t>
            </w:r>
          </w:p>
          <w:p w:rsidRPr="00625F7C" w:rsidR="00781A2F" w:rsidP="00625F7C" w:rsidRDefault="006B1592" w14:paraId="41579051" w14:textId="20EFB0CA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65% (13/20)</w:t>
            </w:r>
          </w:p>
          <w:p w:rsidRPr="00625F7C" w:rsidR="00781A2F" w:rsidP="00625F7C" w:rsidRDefault="006B1592" w14:paraId="574841E0" w14:textId="265DE989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2017</w:t>
            </w:r>
          </w:p>
          <w:p w:rsidRPr="00625F7C" w:rsidR="00781A2F" w:rsidP="00625F7C" w:rsidRDefault="006B1592" w14:paraId="0A140F09" w14:textId="7BD4F06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60% (15/25)</w:t>
            </w:r>
          </w:p>
          <w:p w:rsidRPr="00625F7C" w:rsidR="00781A2F" w:rsidP="00625F7C" w:rsidRDefault="00781A2F" w14:paraId="3E918BE2" w14:textId="331886A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70B03F1B" w14:textId="4EF179DF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62.2%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471DF21" w14:textId="20DD4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2017</w:t>
            </w:r>
          </w:p>
          <w:p w:rsidRPr="00625F7C" w:rsidR="00781A2F" w:rsidP="00625F7C" w:rsidRDefault="006B1592" w14:paraId="0F89B342" w14:textId="62FB46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83.3% (5/6)</w:t>
            </w:r>
          </w:p>
          <w:p w:rsidRPr="00625F7C" w:rsidR="00781A2F" w:rsidP="00625F7C" w:rsidRDefault="006B1592" w14:paraId="30AE9C48" w14:textId="5CD0E78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2017</w:t>
            </w:r>
          </w:p>
          <w:p w:rsidRPr="00625F7C" w:rsidR="00781A2F" w:rsidP="00625F7C" w:rsidRDefault="006B1592" w14:paraId="35AE3D90" w14:textId="554EEE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81A2F" w:rsidP="00625F7C" w:rsidRDefault="00781A2F" w14:paraId="787C9B1F" w14:textId="502070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5F57DDFC" w14:textId="079358B0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83.3%</w:t>
            </w:r>
          </w:p>
        </w:tc>
      </w:tr>
      <w:tr w:rsidRPr="00625F7C" w:rsidR="0072300A" w:rsidTr="007E7677" w14:paraId="0E964E1C" w14:textId="77777777">
        <w:trPr>
          <w:trHeight w:val="1620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1EA721FB" w14:textId="3ABE1BF9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July 1, 2018 – June 30,</w:t>
            </w:r>
            <w:r w:rsidRPr="00625F7C" w:rsidR="00253821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 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0CCF66FD" w14:textId="2A43F69A">
            <w:pPr>
              <w:ind w:right="5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0BAEB25C" w14:textId="0C582EF1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81A2F" w:rsidP="00625F7C" w:rsidRDefault="006B1592" w14:paraId="47FD1A9C" w14:textId="2E0D817C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78.4%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53F2AC6F" w14:textId="572D32C9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2018</w:t>
            </w:r>
          </w:p>
          <w:p w:rsidRPr="00625F7C" w:rsidR="00781A2F" w:rsidP="00625F7C" w:rsidRDefault="006B1592" w14:paraId="1FCE0F65" w14:textId="7C022075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75% (33/44)</w:t>
            </w:r>
          </w:p>
          <w:p w:rsidRPr="00625F7C" w:rsidR="00781A2F" w:rsidP="00625F7C" w:rsidRDefault="006B1592" w14:paraId="3F314CD7" w14:textId="78A427B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2018</w:t>
            </w:r>
          </w:p>
          <w:p w:rsidRPr="00625F7C" w:rsidR="00781A2F" w:rsidP="00625F7C" w:rsidRDefault="006B1592" w14:paraId="615DA1F4" w14:textId="4C951B42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100% (22/22)</w:t>
            </w:r>
          </w:p>
          <w:p w:rsidRPr="00625F7C" w:rsidR="00781A2F" w:rsidP="00625F7C" w:rsidRDefault="00781A2F" w14:paraId="601B0347" w14:textId="0F43833A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07599B61" w14:textId="2C0E1027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83.3%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13AA90E3" w14:textId="328E77F8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2018</w:t>
            </w:r>
          </w:p>
          <w:p w:rsidRPr="00625F7C" w:rsidR="00781A2F" w:rsidP="00625F7C" w:rsidRDefault="006B1592" w14:paraId="1185143B" w14:textId="1E9D29B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64% (16/25)</w:t>
            </w:r>
          </w:p>
          <w:p w:rsidRPr="00625F7C" w:rsidR="00781A2F" w:rsidP="00625F7C" w:rsidRDefault="006B1592" w14:paraId="3965E504" w14:textId="0E56AD19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2018</w:t>
            </w:r>
          </w:p>
          <w:p w:rsidRPr="00625F7C" w:rsidR="00781A2F" w:rsidP="00625F7C" w:rsidRDefault="006B1592" w14:paraId="150F8C2B" w14:textId="2E3B5A78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83.3% (5/6)</w:t>
            </w:r>
          </w:p>
          <w:p w:rsidRPr="00625F7C" w:rsidR="00781A2F" w:rsidP="00625F7C" w:rsidRDefault="00781A2F" w14:paraId="10810C90" w14:textId="360A84E3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41CBB9F8" w14:textId="4C98C365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67.7%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FAA27C6" w14:textId="1B8CC5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2018</w:t>
            </w:r>
          </w:p>
          <w:p w:rsidRPr="00625F7C" w:rsidR="00781A2F" w:rsidP="00625F7C" w:rsidRDefault="006B1592" w14:paraId="7DC4B81C" w14:textId="028AF1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81A2F" w:rsidP="00625F7C" w:rsidRDefault="006B1592" w14:paraId="7ED7FA90" w14:textId="276DEE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F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all 2018</w:t>
            </w:r>
          </w:p>
          <w:p w:rsidRPr="00625F7C" w:rsidR="00781A2F" w:rsidP="00625F7C" w:rsidRDefault="006B1592" w14:paraId="3EB451D6" w14:textId="3F6DF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N/A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 (n=0)</w:t>
            </w:r>
          </w:p>
          <w:p w:rsidRPr="00625F7C" w:rsidR="00781A2F" w:rsidP="00625F7C" w:rsidRDefault="00781A2F" w14:paraId="26B44B65" w14:textId="78CE03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6DBD348F" w14:textId="12760B6D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N/A</w:t>
            </w:r>
          </w:p>
        </w:tc>
      </w:tr>
      <w:tr w:rsidRPr="00625F7C" w:rsidR="0072300A" w:rsidTr="007E7677" w14:paraId="0A84EE2A" w14:textId="77777777">
        <w:trPr>
          <w:trHeight w:val="1623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373F3AE6" w14:textId="55A1109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July 1, 2019 – June 30,</w:t>
            </w:r>
            <w:r w:rsidRPr="00625F7C" w:rsidR="00253821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 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0FC36246" w14:textId="1F0743D5">
            <w:pPr>
              <w:ind w:right="5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559DCD4D" w14:textId="74C21253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81A2F" w:rsidP="00625F7C" w:rsidRDefault="006B1592" w14:paraId="21D9F3D1" w14:textId="5445F316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86.2%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416B6188" w14:textId="1A8B736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2019</w:t>
            </w:r>
          </w:p>
          <w:p w:rsidRPr="00625F7C" w:rsidR="00781A2F" w:rsidP="00625F7C" w:rsidRDefault="006B1592" w14:paraId="4F89789F" w14:textId="72D7EDAB">
            <w:pPr>
              <w:spacing w:line="239" w:lineRule="auto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97.4% (37/38) 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2019</w:t>
            </w:r>
          </w:p>
          <w:p w:rsidRPr="00625F7C" w:rsidR="00781A2F" w:rsidP="00625F7C" w:rsidRDefault="006B1592" w14:paraId="67E539E9" w14:textId="60C5A77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82.1% (23/28)</w:t>
            </w:r>
          </w:p>
          <w:p w:rsidRPr="00625F7C" w:rsidR="00781A2F" w:rsidP="00625F7C" w:rsidRDefault="00781A2F" w14:paraId="5FEB8ACA" w14:textId="19B755AE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6A385DD8" w14:textId="295EC3F0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90.9%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0F7507FB" w14:textId="338F8BD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2019</w:t>
            </w:r>
          </w:p>
          <w:p w:rsidRPr="00625F7C" w:rsidR="00781A2F" w:rsidP="00625F7C" w:rsidRDefault="006B1592" w14:paraId="17BFD9DD" w14:textId="24F516D8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94.7% (18/19)</w:t>
            </w:r>
          </w:p>
          <w:p w:rsidRPr="00625F7C" w:rsidR="00781A2F" w:rsidP="00625F7C" w:rsidRDefault="006B1592" w14:paraId="3615B72C" w14:textId="697A1E7A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2019</w:t>
            </w:r>
          </w:p>
          <w:p w:rsidRPr="00625F7C" w:rsidR="00781A2F" w:rsidP="00625F7C" w:rsidRDefault="006B1592" w14:paraId="7A20DC30" w14:textId="0CF02F8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74.1% (20/27)</w:t>
            </w:r>
          </w:p>
          <w:p w:rsidRPr="00625F7C" w:rsidR="00781A2F" w:rsidP="00625F7C" w:rsidRDefault="00781A2F" w14:paraId="59AC0909" w14:textId="755AFAA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37E371D1" w14:textId="3E4F62AA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82.6%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2B9226B5" w14:textId="0688E7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2019</w:t>
            </w:r>
          </w:p>
          <w:p w:rsidRPr="00625F7C" w:rsidR="00781A2F" w:rsidP="00625F7C" w:rsidRDefault="006B1592" w14:paraId="20E3C80B" w14:textId="4D12E3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81A2F" w:rsidP="00625F7C" w:rsidRDefault="006B1592" w14:paraId="5D7E231D" w14:textId="68B3A8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2019</w:t>
            </w:r>
          </w:p>
          <w:p w:rsidRPr="00625F7C" w:rsidR="00781A2F" w:rsidP="00625F7C" w:rsidRDefault="006B1592" w14:paraId="4B15F690" w14:textId="4F58D5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100% (2/2)</w:t>
            </w:r>
          </w:p>
          <w:p w:rsidRPr="00625F7C" w:rsidR="00781A2F" w:rsidP="00625F7C" w:rsidRDefault="00781A2F" w14:paraId="24A0C2CA" w14:textId="1E0CC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465D7601" w14:textId="6C7347E1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100%</w:t>
            </w:r>
          </w:p>
        </w:tc>
      </w:tr>
      <w:tr w:rsidRPr="00625F7C" w:rsidR="0072300A" w:rsidTr="006B1592" w14:paraId="37BD3BBA" w14:textId="77777777">
        <w:trPr>
          <w:trHeight w:val="1601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28B18705" w14:textId="1D997E99">
            <w:pPr>
              <w:ind w:left="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Cs/>
                <w:sz w:val="16"/>
                <w:szCs w:val="16"/>
              </w:rPr>
              <w:t>July 1, 2020 – June 30, 2021</w:t>
            </w:r>
          </w:p>
          <w:p w:rsidRPr="00625F7C" w:rsidR="00781A2F" w:rsidP="00625F7C" w:rsidRDefault="00781A2F" w14:paraId="3D95826A" w14:textId="249A70C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2BB8EDCE" w14:textId="53E62B4F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7087D4BF" w14:textId="4018507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67D4839F" w14:textId="7FD2B14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5ECA58C1" w14:textId="50E6D8EA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63</w:t>
            </w:r>
          </w:p>
          <w:p w:rsidRPr="00625F7C" w:rsidR="00781A2F" w:rsidP="00625F7C" w:rsidRDefault="00781A2F" w14:paraId="13BBD6D5" w14:textId="431C5BCE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282D6061" w14:textId="31FABCA9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6FD72926" w14:textId="7B247C87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2C5294B0" w14:textId="41CA3EC7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5F44F621" w14:textId="06D73C53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73A34121" w14:textId="0A320270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56</w:t>
            </w:r>
          </w:p>
          <w:p w:rsidRPr="00625F7C" w:rsidR="00781A2F" w:rsidP="00625F7C" w:rsidRDefault="00781A2F" w14:paraId="59067377" w14:textId="3B9444B3">
            <w:pPr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67888C65" w14:textId="421C61D7">
            <w:pPr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7C7EFBAB" w14:textId="55E254A3">
            <w:pPr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2E89CE6D" w14:textId="66D5E1C1">
            <w:pPr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58993D31" w14:textId="7BECE8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81A2F" w:rsidP="00625F7C" w:rsidRDefault="006B1592" w14:paraId="09CD5759" w14:textId="3642A293">
            <w:pPr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88.89%</w:t>
            </w:r>
          </w:p>
          <w:p w:rsidRPr="00625F7C" w:rsidR="00781A2F" w:rsidP="00625F7C" w:rsidRDefault="00781A2F" w14:paraId="259C9CF1" w14:textId="3563A5BD">
            <w:pPr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043D9874" w14:textId="4ADA1050">
            <w:pPr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4A0E57E2" w14:textId="2AB09FEF">
            <w:pPr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234E465B" w14:textId="54F4699E">
            <w:pPr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781A2F" w14:paraId="401A77F5" w14:textId="3F84AB6A">
            <w:pPr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81A2F" w:rsidP="00625F7C" w:rsidRDefault="006B1592" w14:paraId="5278BC7B" w14:textId="5FB0D341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81A2F" w:rsidP="00625F7C" w:rsidRDefault="006B1592" w14:paraId="7CE3A9A6" w14:textId="1DA544F9">
            <w:pPr>
              <w:spacing w:line="239" w:lineRule="auto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87.1% (27/31) 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81A2F" w:rsidP="00625F7C" w:rsidRDefault="006B1592" w14:paraId="44F045E2" w14:textId="6853CE8F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94% (17/18)</w:t>
            </w:r>
          </w:p>
          <w:p w:rsidRPr="00625F7C" w:rsidR="00781A2F" w:rsidP="00625F7C" w:rsidRDefault="00781A2F" w14:paraId="50B5BD40" w14:textId="7228367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672A2B65" w14:textId="0BBD5583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89.8%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F364BC" w:rsidP="00625F7C" w:rsidRDefault="006B1592" w14:paraId="29E8CCDA" w14:textId="79862893">
            <w:pPr>
              <w:spacing w:line="239" w:lineRule="auto"/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88.7% (8/9)</w:t>
            </w:r>
          </w:p>
          <w:p w:rsidRPr="00625F7C" w:rsidR="00781A2F" w:rsidP="00625F7C" w:rsidRDefault="006B1592" w14:paraId="57CFB827" w14:textId="2ACF9321">
            <w:pPr>
              <w:spacing w:line="239" w:lineRule="auto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81A2F" w:rsidP="00625F7C" w:rsidRDefault="006B1592" w14:paraId="56D890AD" w14:textId="784C190D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100% (3/3)</w:t>
            </w:r>
          </w:p>
          <w:p w:rsidRPr="00625F7C" w:rsidR="00781A2F" w:rsidP="00625F7C" w:rsidRDefault="00781A2F" w14:paraId="4D3314E3" w14:textId="1A69ED2E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3BB532B7" w14:textId="6CBCAF16">
            <w:pPr>
              <w:ind w:righ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91.7%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F364BC" w:rsidP="00625F7C" w:rsidRDefault="006B1592" w14:paraId="50C5D608" w14:textId="1D95D3BC">
            <w:pPr>
              <w:spacing w:line="239" w:lineRule="auto"/>
              <w:ind w:right="73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81A2F" w:rsidP="00625F7C" w:rsidRDefault="006B1592" w14:paraId="31675FB0" w14:textId="17E886C6">
            <w:pPr>
              <w:spacing w:line="239" w:lineRule="auto"/>
              <w:ind w:righ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2020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81A2F" w:rsidP="00625F7C" w:rsidRDefault="006B1592" w14:paraId="65CEA82B" w14:textId="4E872B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81A2F" w:rsidP="00625F7C" w:rsidRDefault="00781A2F" w14:paraId="44167388" w14:textId="32A08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81A2F" w:rsidP="00625F7C" w:rsidRDefault="006B1592" w14:paraId="2C5AF030" w14:textId="54348D7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N/A</w:t>
            </w:r>
          </w:p>
        </w:tc>
      </w:tr>
      <w:tr w:rsidRPr="00625F7C" w:rsidR="0072300A" w:rsidTr="007E7677" w14:paraId="6B3AB662" w14:textId="77777777">
        <w:trPr>
          <w:trHeight w:val="1835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0B8EE01F" w14:textId="3C9060E1">
            <w:pPr>
              <w:ind w:left="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Cs/>
                <w:sz w:val="16"/>
                <w:szCs w:val="16"/>
              </w:rPr>
              <w:t>July 1, 2021- June 30, 2022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0338ABDB" w14:textId="29A9829C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30259294" w14:textId="2FF3E2E7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E7677" w:rsidP="00625F7C" w:rsidRDefault="007E7677" w14:paraId="2C74FD14" w14:textId="063F5E14">
            <w:pPr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85.26%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73AA2655" w14:textId="7F240058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</w:t>
            </w: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E7677" w:rsidP="00625F7C" w:rsidRDefault="007E7677" w14:paraId="08329A8A" w14:textId="43D8739A">
            <w:pPr>
              <w:pStyle w:val="NormalWeb"/>
              <w:spacing w:before="3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93.55% (29/31)</w:t>
            </w:r>
          </w:p>
          <w:p w:rsidRPr="00625F7C" w:rsidR="007E7677" w:rsidP="00625F7C" w:rsidRDefault="007E7677" w14:paraId="61D7C591" w14:textId="77777777">
            <w:pPr>
              <w:pStyle w:val="NormalWeb"/>
              <w:spacing w:before="3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E7677" w:rsidP="00625F7C" w:rsidRDefault="007E7677" w14:paraId="29A86FDE" w14:textId="232E2250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Fall 2021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E7677" w:rsidP="00625F7C" w:rsidRDefault="007E7677" w14:paraId="4AE10113" w14:textId="6988E57A">
            <w:pPr>
              <w:pStyle w:val="NormalWeb"/>
              <w:spacing w:before="3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81.08% (30/37)</w:t>
            </w:r>
          </w:p>
          <w:p w:rsidRPr="00625F7C" w:rsidR="007E7677" w:rsidP="00625F7C" w:rsidRDefault="007E7677" w14:paraId="19AD5527" w14:textId="77777777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E7677" w:rsidP="00625F7C" w:rsidRDefault="007E7677" w14:paraId="1F1DB36C" w14:textId="12FB68B0">
            <w:pPr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</w:t>
            </w:r>
            <w:r w:rsidRPr="00625F7C" w:rsidR="00F364B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 xml:space="preserve"> 86.76</w:t>
            </w:r>
            <w:r w:rsidRPr="00625F7C" w:rsidR="006B1592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46C87B32" w14:textId="3BE711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</w:t>
            </w: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E7677" w:rsidP="00625F7C" w:rsidRDefault="007E7677" w14:paraId="0F254A72" w14:textId="00FBD121">
            <w:pPr>
              <w:pStyle w:val="NormalWeb"/>
              <w:spacing w:before="3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78.57% (11/14)</w:t>
            </w:r>
          </w:p>
          <w:p w:rsidRPr="00625F7C" w:rsidR="007E7677" w:rsidP="00625F7C" w:rsidRDefault="007E7677" w14:paraId="142B0EA6" w14:textId="77777777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625F7C" w:rsidR="007E7677" w:rsidP="00625F7C" w:rsidRDefault="007E7677" w14:paraId="52DDB5D8" w14:textId="2AA01564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Fall 2021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E7677" w:rsidP="00625F7C" w:rsidRDefault="007E7677" w14:paraId="310E3835" w14:textId="77777777">
            <w:pPr>
              <w:pStyle w:val="NormalWeb"/>
              <w:spacing w:before="3" w:beforeAutospacing="0" w:after="0" w:afterAutospacing="0"/>
              <w:ind w:left="2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 (4/4)</w:t>
            </w:r>
          </w:p>
          <w:p w:rsidRPr="00625F7C" w:rsidR="007E7677" w:rsidP="00625F7C" w:rsidRDefault="007E7677" w14:paraId="6637C3A4" w14:textId="77777777">
            <w:pPr>
              <w:spacing w:line="239" w:lineRule="auto"/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Pr="00625F7C" w:rsidR="007E7677" w:rsidP="00625F7C" w:rsidRDefault="007E7677" w14:paraId="5178F0D4" w14:textId="3848F5D9">
            <w:pPr>
              <w:spacing w:line="239" w:lineRule="auto"/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</w:t>
            </w:r>
            <w:r w:rsidRPr="00625F7C" w:rsidR="00F364B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 xml:space="preserve"> 83.33%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E7677" w:rsidP="00625F7C" w:rsidRDefault="007E7677" w14:paraId="1E95FA82" w14:textId="5A616ABA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</w:t>
            </w: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7E7677" w:rsidP="00625F7C" w:rsidRDefault="00F364BC" w14:paraId="7AB81B4C" w14:textId="359BDFCB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</w:t>
            </w:r>
          </w:p>
          <w:p w:rsidRPr="00625F7C" w:rsidR="00F364BC" w:rsidP="00625F7C" w:rsidRDefault="00F364BC" w14:paraId="008B1F8B" w14:textId="77777777">
            <w:pPr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</w:p>
          <w:p w:rsidRPr="00625F7C" w:rsidR="007E7677" w:rsidP="00625F7C" w:rsidRDefault="007E7677" w14:paraId="03FC3D28" w14:textId="664853C2">
            <w:pPr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  <w:t>Fall 2021</w:t>
            </w: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Pr="00625F7C" w:rsidR="00F364BC" w:rsidP="00625F7C" w:rsidRDefault="00F364BC" w14:paraId="1F986B9C" w14:textId="7FC232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E7677" w:rsidP="00625F7C" w:rsidRDefault="007E7677" w14:paraId="776100F1" w14:textId="77777777">
            <w:pPr>
              <w:spacing w:line="239" w:lineRule="auto"/>
              <w:ind w:right="7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</w:p>
          <w:p w:rsidRPr="00625F7C" w:rsidR="007E7677" w:rsidP="00625F7C" w:rsidRDefault="007E7677" w14:paraId="27BBD081" w14:textId="37B685BE">
            <w:pPr>
              <w:spacing w:line="239" w:lineRule="auto"/>
              <w:ind w:right="7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</w:t>
            </w:r>
            <w:r w:rsidRPr="00625F7C" w:rsidR="00F364B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 xml:space="preserve"> N/A</w:t>
            </w:r>
          </w:p>
        </w:tc>
      </w:tr>
      <w:tr w:rsidRPr="00625F7C" w:rsidR="0072300A" w:rsidTr="004B3C2F" w14:paraId="37FFDC4A" w14:textId="77777777">
        <w:trPr>
          <w:trHeight w:val="305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4B3C2F" w14:paraId="1F5F7B6C" w14:textId="582325C8">
            <w:pPr>
              <w:ind w:left="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Cs/>
                <w:sz w:val="16"/>
                <w:szCs w:val="16"/>
              </w:rPr>
              <w:t>July 1, 2022 –</w:t>
            </w:r>
          </w:p>
          <w:p w:rsidRPr="00625F7C" w:rsidR="004B3C2F" w:rsidP="00625F7C" w:rsidRDefault="004B3C2F" w14:paraId="739D73AC" w14:textId="57C23CB7">
            <w:pPr>
              <w:ind w:left="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Cs/>
                <w:sz w:val="16"/>
                <w:szCs w:val="16"/>
              </w:rPr>
              <w:t>June 30, 2023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72300A" w14:paraId="7A6B7FE6" w14:textId="08ADA054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72300A" w14:paraId="0916827C" w14:textId="5437EE2F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4B3C2F" w:rsidP="00625F7C" w:rsidRDefault="0072300A" w14:paraId="3F988020" w14:textId="5C394E35">
            <w:pPr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81.94%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4B3C2F" w14:paraId="2B9CF365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2022</w:t>
            </w:r>
          </w:p>
          <w:p w:rsidRPr="00625F7C" w:rsidR="004B3C2F" w:rsidP="00625F7C" w:rsidRDefault="0072300A" w14:paraId="04F11A1E" w14:textId="7C860EE8">
            <w:pPr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71.43</w:t>
            </w:r>
            <w:r w:rsidRPr="00625F7C" w:rsidR="007928AC">
              <w:rPr>
                <w:rFonts w:eastAsia="Calibri" w:asciiTheme="minorHAnsi" w:hAnsiTheme="minorHAnsi" w:cstheme="minorHAnsi"/>
                <w:sz w:val="16"/>
                <w:szCs w:val="16"/>
              </w:rPr>
              <w:t>%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 xml:space="preserve"> (25/35)</w:t>
            </w:r>
          </w:p>
          <w:p w:rsidRPr="00625F7C" w:rsidR="007928AC" w:rsidP="00625F7C" w:rsidRDefault="007928AC" w14:paraId="50C2D1DE" w14:textId="77777777">
            <w:pPr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</w:p>
          <w:p w:rsidRPr="00625F7C" w:rsidR="004B3C2F" w:rsidP="00625F7C" w:rsidRDefault="004B3C2F" w14:paraId="1CB32043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2022</w:t>
            </w:r>
          </w:p>
          <w:p w:rsidRPr="00625F7C" w:rsidR="007928AC" w:rsidP="00625F7C" w:rsidRDefault="007928AC" w14:paraId="7E35FBFC" w14:textId="46E79C4D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87.5% (28/32)</w:t>
            </w:r>
          </w:p>
          <w:p w:rsidRPr="00625F7C" w:rsidR="007928AC" w:rsidP="00625F7C" w:rsidRDefault="007928AC" w14:paraId="3E64205F" w14:textId="77D8FF65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79.1%</w:t>
            </w:r>
          </w:p>
          <w:p w:rsidRPr="00625F7C" w:rsidR="004B3C2F" w:rsidP="00625F7C" w:rsidRDefault="004B3C2F" w14:paraId="5878247D" w14:textId="3FE22115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  <w:u w:color="00000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4B3C2F" w14:paraId="5D72574C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  <w:u w:val="single" w:color="000000"/>
              </w:rPr>
              <w:lastRenderedPageBreak/>
              <w:t>Spring 2022</w:t>
            </w:r>
          </w:p>
          <w:p w:rsidRPr="00625F7C" w:rsidR="004B3C2F" w:rsidP="00625F7C" w:rsidRDefault="0072300A" w14:paraId="068BF586" w14:textId="7810FA77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100% (4</w:t>
            </w:r>
            <w:r w:rsidRPr="00625F7C" w:rsidR="004B3C2F">
              <w:rPr>
                <w:rFonts w:eastAsia="Calibri" w:asciiTheme="minorHAnsi" w:hAnsiTheme="minorHAnsi" w:cstheme="minorHAnsi"/>
                <w:sz w:val="16"/>
                <w:szCs w:val="16"/>
              </w:rPr>
              <w:t>/4</w:t>
            </w: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)</w:t>
            </w:r>
          </w:p>
          <w:p w:rsidRPr="00625F7C" w:rsidR="007928AC" w:rsidP="00625F7C" w:rsidRDefault="007928AC" w14:paraId="3E659440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</w:p>
          <w:p w:rsidRPr="00625F7C" w:rsidR="004B3C2F" w:rsidP="00625F7C" w:rsidRDefault="004B3C2F" w14:paraId="4256D345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  <w:u w:val="single" w:color="000000"/>
              </w:rPr>
              <w:t>Fall 2022</w:t>
            </w:r>
          </w:p>
          <w:p w:rsidRPr="00625F7C" w:rsidR="004B3C2F" w:rsidP="00625F7C" w:rsidRDefault="0072300A" w14:paraId="2CEC1869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100% (2/2)</w:t>
            </w:r>
          </w:p>
          <w:p w:rsidRPr="00625F7C" w:rsidR="007928AC" w:rsidP="00625F7C" w:rsidRDefault="007928AC" w14:paraId="141CB996" w14:textId="36FF55A9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</w:rPr>
              <w:t>Avg: 100%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4B3C2F" w:rsidP="00625F7C" w:rsidRDefault="004B3C2F" w14:paraId="583CB4C1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lastRenderedPageBreak/>
              <w:t>Spring 2022</w:t>
            </w:r>
          </w:p>
          <w:p w:rsidRPr="00625F7C" w:rsidR="007928AC" w:rsidP="00625F7C" w:rsidRDefault="007928AC" w14:paraId="515D3614" w14:textId="576D3E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928AC" w:rsidP="00625F7C" w:rsidRDefault="007928AC" w14:paraId="5D3CBA17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</w:p>
          <w:p w:rsidRPr="00625F7C" w:rsidR="004B3C2F" w:rsidP="00625F7C" w:rsidRDefault="004B3C2F" w14:paraId="128AEE69" w14:textId="6121801D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Fall 2022</w:t>
            </w:r>
          </w:p>
          <w:p w:rsidRPr="00625F7C" w:rsidR="004B3C2F" w:rsidP="00625F7C" w:rsidRDefault="007928AC" w14:paraId="3ED5BF13" w14:textId="150B3917">
            <w:pPr>
              <w:jc w:val="center"/>
              <w:rPr>
                <w:rFonts w:eastAsia="Calibri"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  <w:p w:rsidRPr="00625F7C" w:rsidR="007928AC" w:rsidP="00625F7C" w:rsidRDefault="007928AC" w14:paraId="2D0871BB" w14:textId="72E308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/>
                <w:sz w:val="16"/>
                <w:szCs w:val="16"/>
              </w:rPr>
              <w:t>Avg: N/A</w:t>
            </w:r>
          </w:p>
        </w:tc>
      </w:tr>
      <w:tr w:rsidRPr="00625F7C" w:rsidR="007928AC" w:rsidTr="004B3C2F" w14:paraId="5D9EEAE9" w14:textId="77777777">
        <w:trPr>
          <w:trHeight w:val="305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69F99683" w14:textId="4BFD2DA4">
            <w:pPr>
              <w:ind w:left="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July 1, 2023 – June 30, 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27100C50" w14:textId="593CFAA5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Pending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2DB5220B" w14:textId="78C84A3A">
            <w:pPr>
              <w:ind w:right="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Pending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625F7C" w:rsidR="007928AC" w:rsidP="00625F7C" w:rsidRDefault="007928AC" w14:paraId="18E7D6B1" w14:textId="52028CFD">
            <w:pPr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5F7C">
              <w:rPr>
                <w:rFonts w:asciiTheme="minorHAnsi" w:hAnsiTheme="minorHAnsi" w:cstheme="minorHAnsi"/>
                <w:sz w:val="16"/>
                <w:szCs w:val="16"/>
              </w:rPr>
              <w:t>Pending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611BF0C7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2023</w:t>
            </w:r>
          </w:p>
          <w:p w:rsidRPr="00625F7C" w:rsidR="007928AC" w:rsidP="00625F7C" w:rsidRDefault="007928AC" w14:paraId="1123FDD9" w14:textId="07F0ED72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  <w:u w:color="000000"/>
              </w:rPr>
              <w:t>100% (25/25)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2E6317DF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2023</w:t>
            </w:r>
          </w:p>
          <w:p w:rsidRPr="00625F7C" w:rsidR="007928AC" w:rsidP="00625F7C" w:rsidRDefault="007928AC" w14:paraId="2CCE347E" w14:textId="2A978B3F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  <w:u w:color="000000"/>
              </w:rPr>
              <w:t>100% (1/1)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25F7C" w:rsidR="007928AC" w:rsidP="00625F7C" w:rsidRDefault="007928AC" w14:paraId="5F712A8D" w14:textId="77777777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  <w:t>Spring 2023</w:t>
            </w:r>
          </w:p>
          <w:p w:rsidRPr="00625F7C" w:rsidR="007928AC" w:rsidP="00625F7C" w:rsidRDefault="007928AC" w14:paraId="7DC08443" w14:textId="137A5A10">
            <w:pPr>
              <w:ind w:left="2"/>
              <w:jc w:val="center"/>
              <w:rPr>
                <w:rFonts w:eastAsia="Calibri" w:asciiTheme="minorHAnsi" w:hAnsiTheme="minorHAnsi" w:cstheme="minorHAnsi"/>
                <w:b/>
                <w:sz w:val="16"/>
                <w:szCs w:val="16"/>
                <w:u w:val="single" w:color="000000"/>
              </w:rPr>
            </w:pPr>
            <w:r w:rsidRPr="00625F7C">
              <w:rPr>
                <w:rFonts w:eastAsia="Calibri" w:asciiTheme="minorHAnsi" w:hAnsiTheme="minorHAnsi" w:cstheme="minorHAnsi"/>
                <w:sz w:val="16"/>
                <w:szCs w:val="16"/>
              </w:rPr>
              <w:t>N/A (n=0)</w:t>
            </w:r>
          </w:p>
        </w:tc>
      </w:tr>
    </w:tbl>
    <w:p w:rsidRPr="00625F7C" w:rsidR="00781A2F" w:rsidP="00625F7C" w:rsidRDefault="00781A2F" w14:paraId="71A923B0" w14:textId="6A99D595">
      <w:pPr>
        <w:spacing w:after="237"/>
        <w:jc w:val="center"/>
        <w:rPr>
          <w:sz w:val="16"/>
          <w:szCs w:val="16"/>
        </w:rPr>
      </w:pPr>
    </w:p>
    <w:p w:rsidRPr="00625F7C" w:rsidR="00781A2F" w:rsidP="00625F7C" w:rsidRDefault="00781A2F" w14:paraId="00CAFDF8" w14:textId="208D812D">
      <w:pPr>
        <w:ind w:left="701"/>
        <w:jc w:val="center"/>
        <w:rPr>
          <w:sz w:val="16"/>
          <w:szCs w:val="16"/>
        </w:rPr>
      </w:pPr>
    </w:p>
    <w:sectPr w:rsidRPr="00625F7C" w:rsidR="00781A2F">
      <w:pgSz w:w="12240" w:h="15840" w:orient="portrait"/>
      <w:pgMar w:top="1440" w:right="1440" w:bottom="144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2F"/>
    <w:rsid w:val="00253821"/>
    <w:rsid w:val="004317EA"/>
    <w:rsid w:val="004B3C2F"/>
    <w:rsid w:val="004D1908"/>
    <w:rsid w:val="005C348E"/>
    <w:rsid w:val="00625F7C"/>
    <w:rsid w:val="006B1592"/>
    <w:rsid w:val="0072300A"/>
    <w:rsid w:val="00781A2F"/>
    <w:rsid w:val="007928AC"/>
    <w:rsid w:val="007E7677"/>
    <w:rsid w:val="00C31126"/>
    <w:rsid w:val="00C445E9"/>
    <w:rsid w:val="00D67FF6"/>
    <w:rsid w:val="00F364BC"/>
    <w:rsid w:val="2371925D"/>
    <w:rsid w:val="5D718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0C0"/>
  <w15:docId w15:val="{E68DF516-1A9F-9F42-AA2E-A466053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28AC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E7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Holden, Kristine</dc:creator>
  <keywords/>
  <lastModifiedBy>Chukwuemelie O Uyammadu II</lastModifiedBy>
  <revision>5</revision>
  <dcterms:created xsi:type="dcterms:W3CDTF">2023-10-14T01:01:00.0000000Z</dcterms:created>
  <dcterms:modified xsi:type="dcterms:W3CDTF">2023-11-29T00:53:30.4902622Z</dcterms:modified>
</coreProperties>
</file>